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24"/>
          <w:szCs w:val="32"/>
        </w:rPr>
      </w:pPr>
      <w:r>
        <w:rPr>
          <w:rFonts w:hint="eastAsia"/>
          <w:b/>
          <w:bCs/>
          <w:sz w:val="24"/>
          <w:szCs w:val="32"/>
        </w:rPr>
        <w:t>单位推荐函</w:t>
      </w:r>
    </w:p>
    <w:p>
      <w:pPr>
        <w:rPr>
          <w:rFonts w:hint="eastAsia"/>
          <w:sz w:val="24"/>
          <w:szCs w:val="32"/>
        </w:rPr>
      </w:pPr>
    </w:p>
    <w:p>
      <w:pPr>
        <w:rPr>
          <w:rFonts w:hint="eastAsia"/>
          <w:sz w:val="24"/>
          <w:szCs w:val="32"/>
        </w:rPr>
      </w:pPr>
      <w:r>
        <w:rPr>
          <w:rFonts w:hint="eastAsia" w:ascii="方正粗黑宋简体" w:hAnsi="方正粗黑宋简体" w:eastAsia="方正粗黑宋简体" w:cs="宋体"/>
          <w:sz w:val="28"/>
          <w:szCs w:val="28"/>
          <w:u w:val="single"/>
        </w:rPr>
        <w:t xml:space="preserve">                  </w:t>
      </w:r>
      <w:r>
        <w:rPr>
          <w:rFonts w:hint="eastAsia"/>
          <w:sz w:val="24"/>
          <w:szCs w:val="32"/>
        </w:rPr>
        <w:t>人民法院：</w:t>
      </w:r>
    </w:p>
    <w:p>
      <w:pPr>
        <w:rPr>
          <w:rFonts w:hint="eastAsia"/>
          <w:sz w:val="24"/>
          <w:szCs w:val="32"/>
        </w:rPr>
      </w:pPr>
    </w:p>
    <w:p>
      <w:pPr>
        <w:rPr>
          <w:rFonts w:hint="eastAsia"/>
          <w:sz w:val="24"/>
          <w:szCs w:val="32"/>
        </w:rPr>
      </w:pPr>
      <w:r>
        <w:rPr>
          <w:rFonts w:hint="eastAsia"/>
          <w:sz w:val="24"/>
          <w:szCs w:val="32"/>
        </w:rPr>
        <w:t>根据相关法律规定，我社区/公司现推荐我社区/单位</w:t>
      </w:r>
      <w:r>
        <w:rPr>
          <w:rFonts w:hint="eastAsia" w:ascii="方正粗黑宋简体" w:hAnsi="方正粗黑宋简体" w:eastAsia="方正粗黑宋简体" w:cs="宋体"/>
          <w:sz w:val="28"/>
          <w:szCs w:val="28"/>
          <w:u w:val="single"/>
        </w:rPr>
        <w:t xml:space="preserve">                  </w:t>
      </w:r>
      <w:r>
        <w:rPr>
          <w:rFonts w:hint="eastAsia"/>
          <w:sz w:val="24"/>
          <w:szCs w:val="32"/>
        </w:rPr>
        <w:t>在原告诉被告案由一案中，作为原告/被告方委托代理人。</w:t>
      </w:r>
    </w:p>
    <w:p>
      <w:pPr>
        <w:rPr>
          <w:rFonts w:hint="eastAsia"/>
          <w:sz w:val="24"/>
          <w:szCs w:val="32"/>
        </w:rPr>
      </w:pPr>
    </w:p>
    <w:p>
      <w:pPr>
        <w:rPr>
          <w:rFonts w:hint="eastAsia"/>
          <w:sz w:val="24"/>
          <w:szCs w:val="32"/>
        </w:rPr>
      </w:pPr>
      <w:r>
        <w:rPr>
          <w:rFonts w:hint="eastAsia"/>
          <w:sz w:val="24"/>
          <w:szCs w:val="32"/>
        </w:rPr>
        <w:t>受托人的代理权限为：         （一般或者特别授权）</w:t>
      </w:r>
    </w:p>
    <w:p>
      <w:pPr>
        <w:rPr>
          <w:rFonts w:hint="eastAsia"/>
          <w:sz w:val="24"/>
          <w:szCs w:val="32"/>
        </w:rPr>
      </w:pPr>
    </w:p>
    <w:p>
      <w:pPr>
        <w:rPr>
          <w:rFonts w:hint="eastAsia"/>
          <w:b/>
          <w:bCs/>
          <w:sz w:val="24"/>
          <w:szCs w:val="32"/>
        </w:rPr>
      </w:pPr>
      <w:r>
        <w:rPr>
          <w:rFonts w:hint="eastAsia"/>
          <w:b/>
          <w:bCs/>
          <w:sz w:val="24"/>
          <w:szCs w:val="32"/>
        </w:rPr>
        <w:t>一、一般授权。</w:t>
      </w:r>
    </w:p>
    <w:p>
      <w:pPr>
        <w:rPr>
          <w:rFonts w:hint="eastAsia"/>
          <w:sz w:val="24"/>
          <w:szCs w:val="32"/>
        </w:rPr>
      </w:pPr>
    </w:p>
    <w:p>
      <w:pPr>
        <w:rPr>
          <w:rFonts w:hint="eastAsia"/>
          <w:sz w:val="24"/>
          <w:szCs w:val="32"/>
        </w:rPr>
      </w:pPr>
      <w:r>
        <w:rPr>
          <w:rFonts w:hint="eastAsia"/>
          <w:sz w:val="24"/>
          <w:szCs w:val="32"/>
        </w:rPr>
        <w:t>授权内容：(1)代为起诉、应诉;(2)代理申请诉讼保全或证据保全;(3)申请回避，向法庭提供证据，鉴定人和勘验人，要求重新鉴定调查或勘验请求调解，发表代理意见;(4)申请执行;(5)双方商定的其他可以代理的事项。</w:t>
      </w:r>
    </w:p>
    <w:p>
      <w:pPr>
        <w:rPr>
          <w:rFonts w:hint="eastAsia"/>
          <w:sz w:val="24"/>
          <w:szCs w:val="32"/>
        </w:rPr>
      </w:pPr>
    </w:p>
    <w:p>
      <w:pPr>
        <w:rPr>
          <w:rFonts w:hint="eastAsia"/>
          <w:b/>
          <w:bCs/>
          <w:sz w:val="24"/>
          <w:szCs w:val="32"/>
        </w:rPr>
      </w:pPr>
      <w:r>
        <w:rPr>
          <w:rFonts w:hint="eastAsia"/>
          <w:b/>
          <w:bCs/>
          <w:sz w:val="24"/>
          <w:szCs w:val="32"/>
        </w:rPr>
        <w:t>二、特别授权。</w:t>
      </w:r>
    </w:p>
    <w:p>
      <w:pPr>
        <w:rPr>
          <w:rFonts w:hint="eastAsia"/>
          <w:sz w:val="24"/>
          <w:szCs w:val="32"/>
        </w:rPr>
      </w:pPr>
    </w:p>
    <w:p>
      <w:pPr>
        <w:rPr>
          <w:rFonts w:hint="eastAsia"/>
          <w:sz w:val="24"/>
          <w:szCs w:val="32"/>
        </w:rPr>
      </w:pPr>
      <w:r>
        <w:rPr>
          <w:rFonts w:hint="eastAsia"/>
          <w:sz w:val="24"/>
          <w:szCs w:val="32"/>
        </w:rPr>
        <w:t>授权内容：除一般授权内容外，另(1)代为承认部分或全部诉讼请求;(2)代为放弃、变更或增加诉讼请求;(3)代为和解;(4)代为反诉;(5)代为提出或申请撤回上诉。</w:t>
      </w:r>
    </w:p>
    <w:p>
      <w:pPr>
        <w:rPr>
          <w:rFonts w:hint="eastAsia"/>
          <w:sz w:val="24"/>
          <w:szCs w:val="32"/>
        </w:rPr>
      </w:pPr>
    </w:p>
    <w:p>
      <w:pPr>
        <w:rPr>
          <w:rFonts w:hint="eastAsia"/>
          <w:sz w:val="24"/>
          <w:szCs w:val="32"/>
        </w:rPr>
      </w:pPr>
      <w:r>
        <w:rPr>
          <w:rFonts w:hint="eastAsia"/>
          <w:sz w:val="24"/>
          <w:szCs w:val="32"/>
        </w:rPr>
        <w:t>委托期限：从本委托书签订</w:t>
      </w:r>
      <w:bookmarkStart w:id="0" w:name="_GoBack"/>
      <w:bookmarkEnd w:id="0"/>
      <w:r>
        <w:rPr>
          <w:rFonts w:hint="eastAsia"/>
          <w:sz w:val="24"/>
          <w:szCs w:val="32"/>
        </w:rPr>
        <w:t>之日起，至本案结案止。</w:t>
      </w:r>
    </w:p>
    <w:p>
      <w:pPr>
        <w:rPr>
          <w:rFonts w:hint="eastAsia"/>
          <w:sz w:val="24"/>
          <w:szCs w:val="32"/>
        </w:rPr>
      </w:pPr>
    </w:p>
    <w:p>
      <w:pPr>
        <w:rPr>
          <w:rFonts w:hint="eastAsia"/>
          <w:sz w:val="24"/>
          <w:szCs w:val="32"/>
        </w:rPr>
      </w:pPr>
      <w:r>
        <w:rPr>
          <w:rFonts w:hint="eastAsia"/>
          <w:sz w:val="24"/>
          <w:szCs w:val="32"/>
        </w:rPr>
        <w:t>委托人：（一般身份信息）</w:t>
      </w:r>
    </w:p>
    <w:p>
      <w:pPr>
        <w:rPr>
          <w:rFonts w:hint="eastAsia"/>
          <w:sz w:val="24"/>
          <w:szCs w:val="32"/>
        </w:rPr>
      </w:pPr>
    </w:p>
    <w:p>
      <w:pPr>
        <w:rPr>
          <w:rFonts w:hint="eastAsia"/>
          <w:sz w:val="24"/>
          <w:szCs w:val="32"/>
        </w:rPr>
      </w:pPr>
      <w:r>
        <w:rPr>
          <w:rFonts w:hint="eastAsia"/>
          <w:sz w:val="24"/>
          <w:szCs w:val="32"/>
        </w:rPr>
        <w:t>姓名，性别，公民身份号码，联系方式：</w:t>
      </w:r>
    </w:p>
    <w:p>
      <w:pPr>
        <w:rPr>
          <w:rFonts w:hint="eastAsia"/>
          <w:sz w:val="24"/>
          <w:szCs w:val="32"/>
        </w:rPr>
      </w:pPr>
    </w:p>
    <w:p>
      <w:pPr>
        <w:rPr>
          <w:rFonts w:hint="eastAsia"/>
          <w:sz w:val="24"/>
          <w:szCs w:val="32"/>
        </w:rPr>
      </w:pPr>
      <w:r>
        <w:rPr>
          <w:rFonts w:hint="eastAsia"/>
          <w:sz w:val="24"/>
          <w:szCs w:val="32"/>
        </w:rPr>
        <w:t>被委托人：（一般身份信息）</w:t>
      </w:r>
    </w:p>
    <w:p>
      <w:pPr>
        <w:rPr>
          <w:rFonts w:hint="eastAsia"/>
          <w:sz w:val="24"/>
          <w:szCs w:val="32"/>
        </w:rPr>
      </w:pPr>
    </w:p>
    <w:p>
      <w:pPr>
        <w:rPr>
          <w:rFonts w:hint="eastAsia"/>
          <w:sz w:val="24"/>
          <w:szCs w:val="32"/>
        </w:rPr>
      </w:pPr>
      <w:r>
        <w:rPr>
          <w:rFonts w:hint="eastAsia"/>
          <w:sz w:val="24"/>
          <w:szCs w:val="32"/>
        </w:rPr>
        <w:t>姓名，性别，公民身份号码，联系方式：</w:t>
      </w:r>
    </w:p>
    <w:p>
      <w:pPr>
        <w:rPr>
          <w:rFonts w:hint="eastAsia"/>
          <w:sz w:val="24"/>
          <w:szCs w:val="32"/>
        </w:rPr>
      </w:pPr>
    </w:p>
    <w:p>
      <w:pPr>
        <w:rPr>
          <w:rFonts w:hint="eastAsia"/>
          <w:sz w:val="24"/>
          <w:szCs w:val="32"/>
        </w:rPr>
      </w:pPr>
      <w:r>
        <w:rPr>
          <w:rFonts w:hint="eastAsia"/>
          <w:sz w:val="24"/>
          <w:szCs w:val="32"/>
        </w:rPr>
        <w:t xml:space="preserve"> </w:t>
      </w:r>
    </w:p>
    <w:p>
      <w:pPr>
        <w:rPr>
          <w:rFonts w:hint="eastAsia"/>
          <w:sz w:val="24"/>
          <w:szCs w:val="32"/>
        </w:rPr>
      </w:pPr>
    </w:p>
    <w:p>
      <w:pPr>
        <w:ind w:firstLine="4800" w:firstLineChars="2000"/>
        <w:rPr>
          <w:rFonts w:hint="eastAsia"/>
          <w:sz w:val="24"/>
          <w:szCs w:val="32"/>
        </w:rPr>
      </w:pPr>
      <w:r>
        <w:rPr>
          <w:rFonts w:hint="eastAsia"/>
          <w:sz w:val="24"/>
          <w:szCs w:val="32"/>
        </w:rPr>
        <w:t>推荐单位：名字及公章</w:t>
      </w:r>
    </w:p>
    <w:p>
      <w:pPr>
        <w:rPr>
          <w:rFonts w:hint="eastAsia"/>
          <w:sz w:val="24"/>
          <w:szCs w:val="32"/>
        </w:rPr>
      </w:pPr>
    </w:p>
    <w:p>
      <w:pPr>
        <w:ind w:firstLine="5280" w:firstLineChars="2200"/>
        <w:rPr>
          <w:rFonts w:hint="eastAsia"/>
          <w:sz w:val="24"/>
          <w:szCs w:val="32"/>
        </w:rPr>
      </w:pPr>
      <w:r>
        <w:rPr>
          <w:rFonts w:hint="eastAsia"/>
          <w:sz w:val="24"/>
          <w:szCs w:val="32"/>
        </w:rPr>
        <w:t>年   月   日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附：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1.委托人身份证复印件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2.被委托人身份证复印件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3.委托人与被委托人关系证明（写明具体内容）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粗黑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华文琥珀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方正姚体">
    <w:panose1 w:val="02010601030101010101"/>
    <w:charset w:val="86"/>
    <w:family w:val="auto"/>
    <w:pitch w:val="default"/>
    <w:sig w:usb0="00000003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A167C28"/>
    <w:rsid w:val="2CA91BF7"/>
    <w:rsid w:val="46117DC2"/>
    <w:rsid w:val="4C696E35"/>
    <w:rsid w:val="4E0B191D"/>
    <w:rsid w:val="64DF1B3B"/>
    <w:rsid w:val="7A983D52"/>
    <w:rsid w:val="7FC55E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Office_11.1.0.10938_F1E327BC-269C-435d-A152-05C5408002CA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2021-10-27T04:40:00Z</dcterms:created>
  <dc:creator>2021</dc:creator>
  <cp:lastModifiedBy>108bbc</cp:lastModifiedBy>
  <dcterms:modified xsi:type="dcterms:W3CDTF">2021-10-27T04:44:39Z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2052-11.1.0.10938</vt:lpwstr>
  </property>
  <property fmtid="{D5CDD505-2E9C-101B-9397-08002B2CF9AE}" pid="3" name="ICV">
    <vt:lpwstr>3D88DF88DE8647A7B3DA3A3059C94B93</vt:lpwstr>
  </property>
</Properties>
</file>