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body>
    <w:p>
      <w:pPr>
        <w:spacing w:line="550" w:lineRule="exact"/>
        <w:jc w:val="left"/>
        <w:rPr>
          <w:rFonts w:eastAsia="黑体"/>
          <w:szCs w:val="32"/>
        </w:rPr>
      </w:pPr>
      <w:r>
        <w:rPr>
          <w:rFonts w:eastAsia="黑体"/>
          <w:szCs w:val="32"/>
        </w:rPr>
        <w:t>附件</w:t>
      </w:r>
      <w:r>
        <w:rPr>
          <w:rFonts w:eastAsia="黑体"/>
          <w:szCs w:val="32"/>
        </w:rPr>
        <w:t xml:space="preserve">6 </w:t>
      </w:r>
    </w:p>
    <w:p>
      <w:pPr>
        <w:spacing w:line="550" w:lineRule="exact"/>
        <w:jc w:val="left"/>
        <w:rPr>
          <w:rFonts w:eastAsia="仿宋_GB2312"/>
          <w:szCs w:val="32"/>
          <w:u w:val="single"/>
        </w:rPr>
      </w:pPr>
      <w:r>
        <w:rPr>
          <w:rFonts w:eastAsia="仿宋_GB2312"/>
          <w:szCs w:val="32"/>
        </w:rPr>
        <w:t xml:space="preserve">                              </w:t>
      </w:r>
      <w:r>
        <w:rPr>
          <w:rFonts w:eastAsia="仿宋_GB2312"/>
          <w:szCs w:val="32"/>
        </w:rPr>
        <w:t xml:space="preserve">             </w:t>
      </w:r>
      <w:r>
        <w:rPr>
          <w:rFonts w:eastAsia="仿宋_GB2312"/>
          <w:szCs w:val="32"/>
        </w:rPr>
        <w:t>编号：</w:t>
      </w:r>
      <w:r>
        <w:rPr>
          <w:rFonts w:eastAsia="仿宋_GB2312"/>
          <w:szCs w:val="32"/>
          <w:u w:val="single"/>
        </w:rPr>
        <w:t xml:space="preserve">          </w:t>
      </w:r>
    </w:p>
    <w:p>
      <w:pPr>
        <w:spacing w:line="550" w:lineRule="exact"/>
        <w:jc w:val="left"/>
        <w:rPr>
          <w:rFonts w:eastAsia="仿宋_GB2312"/>
          <w:szCs w:val="32"/>
        </w:rPr>
      </w:pPr>
    </w:p>
    <w:p>
      <w:pPr>
        <w:spacing w:line="550" w:lineRule="exact"/>
        <w:jc w:val="center"/>
        <w:rPr>
          <w:rFonts w:eastAsia="仿宋_GB2312"/>
          <w:b/>
          <w:szCs w:val="32"/>
        </w:rPr>
      </w:pPr>
      <w:r>
        <w:rPr>
          <w:rFonts w:eastAsia="仿宋_GB2312"/>
          <w:b/>
          <w:szCs w:val="32"/>
        </w:rPr>
        <w:t>西安市住宅装饰工程结算表</w:t>
      </w:r>
    </w:p>
    <w:tbl>
      <w:tblPr>
        <w:jc w:val="left"/>
        <w:tblInd w:w="-72" w:type="dxa"/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"/>
        <w:gridCol w:w="2126"/>
        <w:gridCol w:w="1377"/>
        <w:gridCol w:w="1580"/>
        <w:gridCol w:w="2954"/>
      </w:tblGrid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序号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项目</w:t>
            </w: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金额</w:t>
            </w:r>
          </w:p>
        </w:tc>
        <w:tc>
          <w:tcPr>
            <w:tcW w:w="2954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备注</w:t>
            </w: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工程合同总价</w:t>
            </w: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变更增加项目</w:t>
            </w: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变更减少项目</w:t>
            </w: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工程结算总额</w:t>
            </w: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甲方已付金额</w:t>
            </w: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甲方结算应付款</w:t>
            </w: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103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6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95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4534" w:type="dxa"/>
            <w:gridSpan w:val="3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  <w:tc>
          <w:tcPr>
            <w:tcW w:w="4534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ind w:right="420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乙方代表：</w:t>
            </w:r>
          </w:p>
          <w:p>
            <w:pPr>
              <w:spacing w:line="550" w:lineRule="exact"/>
              <w:ind w:firstLineChars="800" w:firstLine="1920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ind w:firstLineChars="800" w:firstLine="1920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ind w:firstLineChars="800" w:firstLine="1920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</w:tr>
    </w:tbl>
    <w:p/>
    <w:sectPr>
      <w:pgSz w:w="11907" w:h="16839"/>
      <w:pgMar w:top="1440" w:right="1800" w:bottom="1440" w:left="1800" w:header="851" w:footer="992" w:gutter="0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60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方正仿宋简体" w:hAnsi="Times New Roman"/>
      <w:kern w:val="2"/>
      <w:sz w:val="3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93</Words>
  <Characters>93</Characters>
  <Lines>62</Lines>
  <Paragraphs>25</Paragraphs>
  <CharactersWithSpaces>191</CharactersWithSpaces>
  <Company>市建委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lenovo</dc:creator>
  <cp:lastModifiedBy>lenovo</cp:lastModifiedBy>
  <cp:revision>0</cp:revision>
  <dcterms:created xsi:type="dcterms:W3CDTF">2019-04-08T01:57:20Z</dcterms:created>
</cp:coreProperties>
</file>